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0B" w:rsidRPr="00E34F03" w:rsidRDefault="006A680B" w:rsidP="009D59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6A680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E34F03">
        <w:rPr>
          <w:rFonts w:ascii="Times New Roman" w:hAnsi="Times New Roman" w:cs="Times New Roman"/>
          <w:b/>
          <w:sz w:val="32"/>
          <w:szCs w:val="32"/>
        </w:rPr>
        <w:t>Особливості виконання</w:t>
      </w:r>
      <w:r w:rsidRPr="00E34F0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E34F03">
        <w:rPr>
          <w:rFonts w:ascii="Times New Roman" w:hAnsi="Times New Roman" w:cs="Times New Roman"/>
          <w:b/>
          <w:sz w:val="32"/>
          <w:szCs w:val="32"/>
        </w:rPr>
        <w:t xml:space="preserve"> творчого проекту</w:t>
      </w:r>
    </w:p>
    <w:p w:rsidR="006A680B" w:rsidRPr="00E34F03" w:rsidRDefault="006A680B" w:rsidP="006A68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4F03">
        <w:rPr>
          <w:rFonts w:ascii="Times New Roman" w:hAnsi="Times New Roman" w:cs="Times New Roman"/>
          <w:b/>
          <w:sz w:val="32"/>
          <w:szCs w:val="32"/>
        </w:rPr>
        <w:t xml:space="preserve">                      на уроках трудового навчання</w:t>
      </w:r>
    </w:p>
    <w:p w:rsidR="00E34F03" w:rsidRDefault="00E34F03" w:rsidP="006A68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A680B">
        <w:rPr>
          <w:rFonts w:ascii="Times New Roman" w:hAnsi="Times New Roman" w:cs="Times New Roman"/>
          <w:sz w:val="28"/>
          <w:szCs w:val="28"/>
        </w:rPr>
        <w:t>Вчитель трудового навчання ,</w:t>
      </w:r>
    </w:p>
    <w:p w:rsidR="006A680B" w:rsidRDefault="006A680B" w:rsidP="006A68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F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вчитель-методист  Яворівської ЗОШ</w:t>
      </w:r>
    </w:p>
    <w:p w:rsidR="006A680B" w:rsidRPr="006A680B" w:rsidRDefault="006A680B" w:rsidP="006A68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34F0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Алексюк П.П.</w:t>
      </w:r>
    </w:p>
    <w:p w:rsidR="006A680B" w:rsidRPr="006A680B" w:rsidRDefault="006A680B" w:rsidP="009D59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E93" w:rsidRDefault="003C6E93" w:rsidP="009D59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мати можливість знайти своє місце в житті, учень сучасної школи повинен володіти певними якостями:</w:t>
      </w:r>
    </w:p>
    <w:p w:rsidR="003C6E93" w:rsidRDefault="003C6E93" w:rsidP="009D59CD">
      <w:pPr>
        <w:pStyle w:val="a3"/>
        <w:numPr>
          <w:ilvl w:val="0"/>
          <w:numId w:val="1"/>
        </w:numPr>
        <w:spacing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гнучко адаптуватися у мінливих життєвих ситуаціях;</w:t>
      </w:r>
    </w:p>
    <w:p w:rsidR="003C6E93" w:rsidRDefault="003C6E93" w:rsidP="009D59CD">
      <w:pPr>
        <w:pStyle w:val="a3"/>
        <w:numPr>
          <w:ilvl w:val="0"/>
          <w:numId w:val="1"/>
        </w:numPr>
        <w:spacing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самостійно та критично мислити;</w:t>
      </w:r>
    </w:p>
    <w:p w:rsidR="003C6E93" w:rsidRDefault="003C6E93" w:rsidP="009D59CD">
      <w:pPr>
        <w:pStyle w:val="a3"/>
        <w:numPr>
          <w:ilvl w:val="0"/>
          <w:numId w:val="1"/>
        </w:numPr>
        <w:spacing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уміти бачити та формувати проблему (в особистому та професійному плані), знаходити шляхи раціонального її вирішення;</w:t>
      </w:r>
    </w:p>
    <w:p w:rsidR="003C6E93" w:rsidRDefault="003C6E93" w:rsidP="009D59CD">
      <w:pPr>
        <w:pStyle w:val="a3"/>
        <w:numPr>
          <w:ilvl w:val="0"/>
          <w:numId w:val="1"/>
        </w:numPr>
        <w:spacing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усвідомлювати, де і яким чином здобуті знання можуть бути використані в оточуючій його дійсності;</w:t>
      </w:r>
    </w:p>
    <w:p w:rsidR="003C6E93" w:rsidRDefault="003C6E93" w:rsidP="009D59CD">
      <w:pPr>
        <w:pStyle w:val="a3"/>
        <w:numPr>
          <w:ilvl w:val="0"/>
          <w:numId w:val="1"/>
        </w:numPr>
        <w:spacing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бути здатним генерувати нові ідеї, творчо мислити;</w:t>
      </w:r>
    </w:p>
    <w:p w:rsidR="003C6E93" w:rsidRDefault="003C6E93" w:rsidP="009D59CD">
      <w:pPr>
        <w:pStyle w:val="a3"/>
        <w:numPr>
          <w:ilvl w:val="0"/>
          <w:numId w:val="1"/>
        </w:numPr>
        <w:spacing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грамотно працювати з інформацією (вміти збирати потрібні факти, аналізувати їх, висувати гіпотези вирішення проблем, робити необхідні узагальнення, зіставлення з аналогічними або альтернативними варіантами </w:t>
      </w:r>
      <w:r w:rsidR="00D720D2">
        <w:rPr>
          <w:rFonts w:ascii="Times New Roman" w:hAnsi="Times New Roman" w:cs="Times New Roman"/>
          <w:sz w:val="28"/>
          <w:szCs w:val="28"/>
        </w:rPr>
        <w:t>розв’язання, встановлювати статистичні закономірності, робити аргументовані висновки, використовувати їх для вирішення проблем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20D2">
        <w:rPr>
          <w:rFonts w:ascii="Times New Roman" w:hAnsi="Times New Roman" w:cs="Times New Roman"/>
          <w:sz w:val="28"/>
          <w:szCs w:val="28"/>
        </w:rPr>
        <w:t>;</w:t>
      </w:r>
    </w:p>
    <w:p w:rsidR="00D720D2" w:rsidRDefault="00D720D2" w:rsidP="009D59CD">
      <w:pPr>
        <w:pStyle w:val="a3"/>
        <w:numPr>
          <w:ilvl w:val="0"/>
          <w:numId w:val="1"/>
        </w:numPr>
        <w:spacing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бути комунікабельним, контактним у різних соціальних групах, уміти працювати в колективі, у різних галузях, різних ситуаціях, легко запобігати та вміти виходити з будь-яких конфліктних ситуацій;</w:t>
      </w:r>
    </w:p>
    <w:p w:rsidR="00FE62B5" w:rsidRDefault="00D720D2" w:rsidP="009D59CD">
      <w:pPr>
        <w:pStyle w:val="a3"/>
        <w:numPr>
          <w:ilvl w:val="0"/>
          <w:numId w:val="1"/>
        </w:numPr>
        <w:spacing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вміти самостійно працювати над розвитком</w:t>
      </w:r>
      <w:r w:rsidR="00FE62B5">
        <w:rPr>
          <w:rFonts w:ascii="Times New Roman" w:hAnsi="Times New Roman" w:cs="Times New Roman"/>
          <w:sz w:val="28"/>
          <w:szCs w:val="28"/>
        </w:rPr>
        <w:t xml:space="preserve"> особистої моральності, інтелекту, культурного рівня [3].</w:t>
      </w:r>
    </w:p>
    <w:p w:rsidR="00FE62B5" w:rsidRDefault="00FE62B5" w:rsidP="009D59CD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Оскільки трудове навчання тісно пов’язане з життям, з вивченням основ наук у школі і виробництвом, з потребами вдосконалення різних </w:t>
      </w:r>
      <w:r>
        <w:rPr>
          <w:rFonts w:ascii="Times New Roman" w:hAnsi="Times New Roman" w:cs="Times New Roman"/>
          <w:sz w:val="28"/>
          <w:szCs w:val="28"/>
        </w:rPr>
        <w:lastRenderedPageBreak/>
        <w:t>виробів та техніки у різних галузях, що полегшує працю людини, підвищує її продуктивність, то саме використання методу творчих проектів створює найкращі умови для розвитку творчої активності школярів [2].</w:t>
      </w:r>
    </w:p>
    <w:p w:rsidR="00FE62B5" w:rsidRDefault="00FE62B5" w:rsidP="009D59CD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Питанню використання методу проектів на уроках трудового навчання були присвячені наукові праці О.М.Коберника, Ж.Т.Тощенка, Т.О.Антонюка, О.В. Киричука.</w:t>
      </w:r>
    </w:p>
    <w:p w:rsidR="00FE62B5" w:rsidRDefault="00FE62B5" w:rsidP="009D59CD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проектів привчає дитину до самостійної практичної роботи.</w:t>
      </w:r>
      <w:r w:rsidR="000A33D5">
        <w:rPr>
          <w:rFonts w:ascii="Times New Roman" w:hAnsi="Times New Roman" w:cs="Times New Roman"/>
          <w:sz w:val="28"/>
          <w:szCs w:val="28"/>
        </w:rPr>
        <w:t xml:space="preserve"> Він</w:t>
      </w:r>
      <w:r>
        <w:rPr>
          <w:rFonts w:ascii="Times New Roman" w:hAnsi="Times New Roman" w:cs="Times New Roman"/>
          <w:sz w:val="28"/>
          <w:szCs w:val="28"/>
        </w:rPr>
        <w:t xml:space="preserve"> дозволяє активно розвивати в учнів основні види мислення, творчі здібності, прагнення самому створити, усвідомити себе творцем при роботі з «</w:t>
      </w:r>
      <w:r w:rsidR="009D59CD">
        <w:rPr>
          <w:rFonts w:ascii="Times New Roman" w:hAnsi="Times New Roman" w:cs="Times New Roman"/>
          <w:sz w:val="28"/>
          <w:szCs w:val="28"/>
        </w:rPr>
        <w:t>неслухняними інструментами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9CD">
        <w:rPr>
          <w:rFonts w:ascii="Times New Roman" w:hAnsi="Times New Roman" w:cs="Times New Roman"/>
          <w:sz w:val="28"/>
          <w:szCs w:val="28"/>
        </w:rPr>
        <w:t>, «розумними конструкціями», «технологічними системами» та ін. В учнів виробляється і закріплюється звичка до аналізу споживчих, економічних, екологічних і технологічних ситуацій, здатність оцінювати ідеї, виходячи з реальних потреб, матеріальних можливостей і умінь, вибирати найбільший технологічний, економічний спосіб виготовлення об’єкта проектування, який відповідав би вимогам дизайну[2].</w:t>
      </w:r>
    </w:p>
    <w:p w:rsidR="009D59CD" w:rsidRDefault="009D59CD" w:rsidP="009D59CD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Усе це дозволяє зробити висновок про те, що проектно-технологічна діяльність дозволяє здійснити перехід від «школи </w:t>
      </w:r>
      <w:r w:rsidR="0089133C">
        <w:rPr>
          <w:rFonts w:ascii="Times New Roman" w:hAnsi="Times New Roman" w:cs="Times New Roman"/>
          <w:sz w:val="28"/>
          <w:szCs w:val="28"/>
        </w:rPr>
        <w:t>пам’яті</w:t>
      </w:r>
      <w:r>
        <w:rPr>
          <w:rFonts w:ascii="Times New Roman" w:hAnsi="Times New Roman" w:cs="Times New Roman"/>
          <w:sz w:val="28"/>
          <w:szCs w:val="28"/>
        </w:rPr>
        <w:t>» до «школи мислення».</w:t>
      </w:r>
    </w:p>
    <w:p w:rsidR="009D59CD" w:rsidRDefault="009D59CD" w:rsidP="009D59CD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першому випадку опора робиться головним чином на процеси сприйняття, уваги, запам’ятовування, у другому – враховується роль мислення, головною працею учнів стає «мислення».</w:t>
      </w:r>
    </w:p>
    <w:p w:rsidR="000A33D5" w:rsidRDefault="000A33D5" w:rsidP="000A33D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КУХОННА ДОЩЕЧКА</w:t>
      </w:r>
    </w:p>
    <w:p w:rsidR="000A33D5" w:rsidRDefault="000A33D5" w:rsidP="000A33D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(творчий проект)</w:t>
      </w:r>
    </w:p>
    <w:p w:rsidR="000A33D5" w:rsidRDefault="000A33D5" w:rsidP="00ED17E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Цей проект є особистісним, середньо терміновим. Справа в тому, що методом проектів я займаюсь більше 15 років. В середині 90-х, коли ще не велась полеміка про проектну технологію, я на уроках трудового навчання успішно використовував дану технологію. Проект «Кухонна дощечка» відпрацьований і є досить дієвим, так як в ньому є сильна мотиваційна </w:t>
      </w:r>
      <w:r>
        <w:rPr>
          <w:rFonts w:ascii="Times New Roman" w:hAnsi="Times New Roman" w:cs="Times New Roman"/>
          <w:sz w:val="28"/>
          <w:szCs w:val="28"/>
        </w:rPr>
        <w:lastRenderedPageBreak/>
        <w:t>складова. Адже для дитини основним елементом зацікавленості є практичне використання або реалізації її виробу. Із цією метою в школі проводяться періодичні ярмарки, на яких діти виставляють свої вироби. На ці ярмарки запрошуються батьки і жителі села. І потрібно бачити очі дитини,коли вона за свій виріб, зроблений своїми руками, отримує гроші.</w:t>
      </w:r>
    </w:p>
    <w:p w:rsidR="000A33D5" w:rsidRDefault="000A33D5" w:rsidP="00ED17E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розробці з дітьми даного проекту я використовую елементи сугестивної технології. Це стосується перш за все вибору форми дощечки. Поурочний проект не розписую через те, що це прерогатива вчителя і залежить від підготовленості класу.</w:t>
      </w:r>
    </w:p>
    <w:p w:rsidR="000A33D5" w:rsidRDefault="000A33D5" w:rsidP="00ED17E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мене даний проект діти виконують за 8 годин, але це також залежить від наповнюваності класу і матеріально-технічного забезпечення майстерні. Непогані результати дає даний проект, коли діти працюють в парі. Під час виготовлення кухонної дощечки я виконую роль консультанта і одночасно разом із дітьми виготовляю дощечку, створюючи ефект «Гонки за лідером». При цьому я дотримуюся простого правила: «Опустися до рівня дитини, а потім піднімись на одну сходинку вище, щоб дитина могла дотягнутись до тебе».</w:t>
      </w:r>
    </w:p>
    <w:p w:rsidR="000A33D5" w:rsidRDefault="000A33D5" w:rsidP="00ED17E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процесі виконання практичної роботи обов’язково контролюю дотримання техніки безпеки. Після закінчення виготовлення дощечки кожна дитина має мати креслення дощечки, технологічну картку і розрахунок собівартості та ціни виробу. Контроль розмірів і якості виробу проводять самі діти один в одного або вчитель.</w:t>
      </w:r>
    </w:p>
    <w:p w:rsidR="000A33D5" w:rsidRDefault="000A33D5" w:rsidP="00ED17E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Виставляються оцінки. Вироби складуються до ярмарки. Кращі роботи демонструються на шкільній виставці.</w:t>
      </w:r>
    </w:p>
    <w:p w:rsidR="00ED17E0" w:rsidRPr="00ED17E0" w:rsidRDefault="00ED17E0" w:rsidP="00ED17E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0">
        <w:rPr>
          <w:rFonts w:ascii="Times New Roman" w:hAnsi="Times New Roman" w:cs="Times New Roman"/>
          <w:b/>
          <w:sz w:val="28"/>
          <w:szCs w:val="28"/>
        </w:rPr>
        <w:t>Виконання проекту</w:t>
      </w:r>
    </w:p>
    <w:p w:rsidR="000A33D5" w:rsidRDefault="000A33D5" w:rsidP="00ED17E0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Технічна розробка завдання.</w:t>
      </w:r>
    </w:p>
    <w:p w:rsidR="000A33D5" w:rsidRDefault="000A33D5" w:rsidP="00ED17E0">
      <w:pPr>
        <w:pStyle w:val="a3"/>
        <w:numPr>
          <w:ilvl w:val="1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Дощечка призначена для нарізання різноманітних харчових продуктів і як декоративна прикраса.</w:t>
      </w:r>
    </w:p>
    <w:p w:rsidR="000A33D5" w:rsidRDefault="000A33D5" w:rsidP="00ED17E0">
      <w:pPr>
        <w:pStyle w:val="a3"/>
        <w:numPr>
          <w:ilvl w:val="1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Застосовується під час приготування страв і оздоблення кухні.</w:t>
      </w:r>
    </w:p>
    <w:p w:rsidR="000A33D5" w:rsidRDefault="000A33D5" w:rsidP="00ED17E0">
      <w:pPr>
        <w:pStyle w:val="a3"/>
        <w:numPr>
          <w:ilvl w:val="1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Виріб захищає робочі поверхні стола від пошкоджень під час обробки харчових продуктів.</w:t>
      </w:r>
    </w:p>
    <w:p w:rsidR="000A33D5" w:rsidRDefault="000A33D5" w:rsidP="00ED17E0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Вимоги до конструкції виробу</w:t>
      </w:r>
    </w:p>
    <w:p w:rsidR="000A33D5" w:rsidRDefault="000A33D5" w:rsidP="00ED17E0">
      <w:pPr>
        <w:pStyle w:val="a3"/>
        <w:numPr>
          <w:ilvl w:val="1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Дощечка повинна відповідати санітарно-гігієнічним вимогам.</w:t>
      </w:r>
    </w:p>
    <w:p w:rsidR="000A33D5" w:rsidRDefault="000A33D5" w:rsidP="00ED17E0">
      <w:pPr>
        <w:pStyle w:val="a3"/>
        <w:numPr>
          <w:ilvl w:val="1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Конфігурація виробу повинна бути естетичною, привабливою, зручною в експлуатації.</w:t>
      </w:r>
    </w:p>
    <w:p w:rsidR="000A33D5" w:rsidRDefault="000A33D5" w:rsidP="00ED17E0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Вимоги до матеріалу дощечки</w:t>
      </w:r>
    </w:p>
    <w:p w:rsidR="000A33D5" w:rsidRDefault="000A33D5" w:rsidP="00ED17E0">
      <w:pPr>
        <w:pStyle w:val="a3"/>
        <w:numPr>
          <w:ilvl w:val="1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 дощечки повинен мати приємний зовнішній вигляд: колір, запах, блиск, текстуру.</w:t>
      </w:r>
    </w:p>
    <w:p w:rsidR="000A33D5" w:rsidRDefault="000A33D5" w:rsidP="00ED17E0">
      <w:pPr>
        <w:pStyle w:val="a3"/>
        <w:numPr>
          <w:ilvl w:val="1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 повинен бути доступним, мати помірну ціну. Мають бути відсутні вади деревини: сучки, тріщини та інші.</w:t>
      </w:r>
    </w:p>
    <w:p w:rsidR="000A33D5" w:rsidRDefault="000A33D5" w:rsidP="00ED17E0">
      <w:pPr>
        <w:pStyle w:val="a3"/>
        <w:numPr>
          <w:ilvl w:val="1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санітарно-гігієнічних нормативів, в якості матеріалу можна використати вільху, березу, осику, липу.</w:t>
      </w:r>
    </w:p>
    <w:p w:rsidR="000A33D5" w:rsidRDefault="000A33D5" w:rsidP="00ED17E0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 технічної пропозиції.</w:t>
      </w:r>
    </w:p>
    <w:p w:rsidR="000A33D5" w:rsidRDefault="000A33D5" w:rsidP="00ED17E0">
      <w:pPr>
        <w:pStyle w:val="a3"/>
        <w:numPr>
          <w:ilvl w:val="1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зразків-аналогів.</w:t>
      </w:r>
    </w:p>
    <w:p w:rsidR="000A33D5" w:rsidRDefault="000A33D5" w:rsidP="00ED17E0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 зразки призначені для використання на кухні для приготування страв і як прикраса.</w:t>
      </w:r>
    </w:p>
    <w:p w:rsidR="000A33D5" w:rsidRDefault="000A33D5" w:rsidP="00ED17E0">
      <w:pPr>
        <w:pStyle w:val="a3"/>
        <w:numPr>
          <w:ilvl w:val="1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Висновок за технологічною пропозицією.</w:t>
      </w:r>
    </w:p>
    <w:p w:rsidR="000A33D5" w:rsidRDefault="000A33D5" w:rsidP="000A33D5">
      <w:pPr>
        <w:pStyle w:val="a3"/>
        <w:spacing w:line="360" w:lineRule="auto"/>
        <w:ind w:left="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Зразки-аналоги мають однакове призначення і відрізняються тільки своєю формою. Зразки 2, 3, 4 виготовити складніше, оскільки вони мають криволінійну форму. Зразок №1 – більш легкий у виготовленні, бо тут переважають прямолінійні форми, а криволінійні контури отримуються в результаті свердління.</w:t>
      </w:r>
    </w:p>
    <w:p w:rsidR="000A33D5" w:rsidRDefault="000A33D5" w:rsidP="000A33D5">
      <w:pPr>
        <w:pStyle w:val="a3"/>
        <w:spacing w:line="36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Проаналізувавши зразки 1, 2, 3, 4, для подальшого проектування обираємо зразок №1, так як він більш простий у виготовленні.</w:t>
      </w:r>
    </w:p>
    <w:p w:rsidR="000A33D5" w:rsidRDefault="000A33D5" w:rsidP="000A33D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Ескізне проектування кухонної дощечки.</w:t>
      </w:r>
    </w:p>
    <w:p w:rsidR="000A33D5" w:rsidRDefault="000A33D5" w:rsidP="000A33D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зовнішнього вигляду дощечки, що проектується.</w:t>
      </w:r>
    </w:p>
    <w:p w:rsidR="000A33D5" w:rsidRDefault="000A33D5" w:rsidP="000A33D5">
      <w:pPr>
        <w:pStyle w:val="a3"/>
        <w:spacing w:line="360" w:lineRule="auto"/>
        <w:ind w:left="1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дощечці нарізатимуться харчові продукти. </w:t>
      </w:r>
    </w:p>
    <w:p w:rsidR="000A33D5" w:rsidRDefault="000A33D5" w:rsidP="000A33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Дощечка, що проектується, буде використовуватися для приготування бутербродів. Її габаритні розміри: 400х200.</w:t>
      </w:r>
    </w:p>
    <w:p w:rsidR="000A33D5" w:rsidRDefault="000A33D5" w:rsidP="000A33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Виготовлятиметься з вільхової дошки, товщиною 25 мм.</w:t>
      </w:r>
    </w:p>
    <w:p w:rsidR="000A33D5" w:rsidRDefault="000A33D5" w:rsidP="000A33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виготовленні дощечки використовуються такі операції: розмітка, свердління, випилювання ножівкою, шліфування наждачним папером, оздоблення (випалювання або контурна різьба, нанесення малюнка фарбами) і лакування прозорим лаком.</w:t>
      </w:r>
    </w:p>
    <w:p w:rsidR="000A33D5" w:rsidRDefault="000A33D5" w:rsidP="000A33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 матеріали повинні відповідати санітарно-гігієнічним нормам.</w:t>
      </w:r>
    </w:p>
    <w:p w:rsidR="000A33D5" w:rsidRDefault="000A33D5" w:rsidP="000A33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53050" cy="7953375"/>
            <wp:effectExtent l="19050" t="0" r="0" b="0"/>
            <wp:docPr id="1" name="Рисунок 0" descr="Петро Петрови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тро Петрович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3D5" w:rsidRDefault="000A33D5" w:rsidP="000A33D5">
      <w:pPr>
        <w:pStyle w:val="a3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 технічного проекту.</w:t>
      </w:r>
    </w:p>
    <w:p w:rsidR="000A33D5" w:rsidRDefault="000A33D5" w:rsidP="000A33D5">
      <w:pPr>
        <w:pStyle w:val="a3"/>
        <w:numPr>
          <w:ilvl w:val="1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Дощечка призначена для приготування бутербродів. Тобто, вона повинна бути середнього розміру: 400х200х20.</w:t>
      </w:r>
    </w:p>
    <w:p w:rsidR="000A33D5" w:rsidRDefault="000A33D5" w:rsidP="000A33D5">
      <w:pPr>
        <w:pStyle w:val="a3"/>
        <w:numPr>
          <w:ilvl w:val="1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Розробка і виконання креслення конструкції дощечки в масштабі М1:4.</w:t>
      </w:r>
    </w:p>
    <w:p w:rsidR="00ED17E0" w:rsidRDefault="00ED17E0" w:rsidP="00ED17E0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A33D5" w:rsidRDefault="000A33D5" w:rsidP="000A3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3543300"/>
            <wp:effectExtent l="19050" t="0" r="9525" b="0"/>
            <wp:docPr id="2" name="Рисунок 2" descr="Петро Петрович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тро Петрович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7E0" w:rsidRDefault="00ED17E0" w:rsidP="000A3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3D5" w:rsidRDefault="000A33D5" w:rsidP="000A33D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Розробка робочої документації.</w:t>
      </w:r>
    </w:p>
    <w:p w:rsidR="000A33D5" w:rsidRDefault="000A33D5" w:rsidP="000A33D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витрат матеріалів на виготовлення виробу.</w:t>
      </w:r>
    </w:p>
    <w:tbl>
      <w:tblPr>
        <w:tblStyle w:val="a4"/>
        <w:tblW w:w="0" w:type="auto"/>
        <w:tblLook w:val="04A0"/>
      </w:tblPr>
      <w:tblGrid>
        <w:gridCol w:w="832"/>
        <w:gridCol w:w="2117"/>
        <w:gridCol w:w="1451"/>
        <w:gridCol w:w="3536"/>
        <w:gridCol w:w="1635"/>
      </w:tblGrid>
      <w:tr w:rsidR="000A33D5" w:rsidTr="000A33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Розміри, мм</w:t>
            </w:r>
          </w:p>
        </w:tc>
      </w:tr>
      <w:tr w:rsidR="000A33D5" w:rsidTr="000A33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Дощечка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Вільхова дошка товщиною 25 мм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420х210</w:t>
            </w:r>
          </w:p>
        </w:tc>
      </w:tr>
    </w:tbl>
    <w:p w:rsidR="00ED17E0" w:rsidRDefault="00ED17E0" w:rsidP="00ED17E0">
      <w:pPr>
        <w:pStyle w:val="a3"/>
        <w:spacing w:line="360" w:lineRule="auto"/>
        <w:ind w:left="1706"/>
        <w:jc w:val="both"/>
        <w:rPr>
          <w:rFonts w:ascii="Times New Roman" w:hAnsi="Times New Roman" w:cs="Times New Roman"/>
          <w:sz w:val="28"/>
          <w:szCs w:val="28"/>
        </w:rPr>
      </w:pPr>
    </w:p>
    <w:p w:rsidR="00ED17E0" w:rsidRDefault="00ED17E0" w:rsidP="00ED17E0">
      <w:pPr>
        <w:pStyle w:val="a3"/>
        <w:spacing w:line="360" w:lineRule="auto"/>
        <w:ind w:left="1706"/>
        <w:jc w:val="both"/>
        <w:rPr>
          <w:rFonts w:ascii="Times New Roman" w:hAnsi="Times New Roman" w:cs="Times New Roman"/>
          <w:sz w:val="28"/>
          <w:szCs w:val="28"/>
        </w:rPr>
      </w:pPr>
    </w:p>
    <w:p w:rsidR="00ED17E0" w:rsidRDefault="00ED17E0" w:rsidP="00ED17E0">
      <w:pPr>
        <w:pStyle w:val="a3"/>
        <w:spacing w:line="360" w:lineRule="auto"/>
        <w:ind w:left="1706"/>
        <w:jc w:val="both"/>
        <w:rPr>
          <w:rFonts w:ascii="Times New Roman" w:hAnsi="Times New Roman" w:cs="Times New Roman"/>
          <w:sz w:val="28"/>
          <w:szCs w:val="28"/>
        </w:rPr>
      </w:pPr>
    </w:p>
    <w:p w:rsidR="000A33D5" w:rsidRDefault="000A33D5" w:rsidP="000A33D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Скласти технологічну картку на виготовлення виробу.</w:t>
      </w:r>
    </w:p>
    <w:p w:rsidR="000A33D5" w:rsidRDefault="000A33D5" w:rsidP="000A33D5">
      <w:pPr>
        <w:pStyle w:val="a3"/>
        <w:spacing w:line="360" w:lineRule="auto"/>
        <w:ind w:left="12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Технологічна картка. Кухонна дошка</w:t>
      </w:r>
    </w:p>
    <w:tbl>
      <w:tblPr>
        <w:tblStyle w:val="a4"/>
        <w:tblW w:w="0" w:type="auto"/>
        <w:tblLook w:val="04A0"/>
      </w:tblPr>
      <w:tblGrid>
        <w:gridCol w:w="568"/>
        <w:gridCol w:w="2405"/>
        <w:gridCol w:w="2826"/>
        <w:gridCol w:w="2126"/>
        <w:gridCol w:w="1646"/>
      </w:tblGrid>
      <w:tr w:rsidR="000A33D5" w:rsidTr="000A33D5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57550" cy="1771650"/>
                  <wp:effectExtent l="19050" t="0" r="0" b="0"/>
                  <wp:docPr id="3" name="Рисунок 1" descr="АПП 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ПП 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Заготовка: дошка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25Х225Х450</w:t>
            </w:r>
          </w:p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Матеріал: береза</w:t>
            </w:r>
          </w:p>
        </w:tc>
      </w:tr>
      <w:tr w:rsidR="000A33D5" w:rsidTr="000A33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операції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Ескіз операції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Інструмент, пристосування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0A33D5" w:rsidTr="000A33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Вибрати заготовку (25Х225Х450), простругати базову пласть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28775" cy="600075"/>
                  <wp:effectExtent l="19050" t="0" r="9525" b="0"/>
                  <wp:docPr id="4" name="Рисунок 2" descr="АПП 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ПП 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Верстак, рубанок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3D5" w:rsidTr="000A33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Простругати базову кромку під кутом 90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°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до базової пласті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0" cy="828675"/>
                  <wp:effectExtent l="19050" t="0" r="0" b="0"/>
                  <wp:docPr id="5" name="Рисунок 3" descr="АПП 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АПП 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Верстак, рубанок, кутник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3D5" w:rsidTr="000A33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Розмітити заготовку за шаблоном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0" cy="742950"/>
                  <wp:effectExtent l="19050" t="0" r="0" b="0"/>
                  <wp:docPr id="6" name="Рисунок 4" descr="АПП 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ПП 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Шаблон, олівець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Міцно тримати шаблон</w:t>
            </w:r>
          </w:p>
        </w:tc>
      </w:tr>
      <w:tr w:rsidR="000A33D5" w:rsidTr="000A33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простругати другу кромку до лінії розмітки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0" cy="790575"/>
                  <wp:effectExtent l="19050" t="0" r="0" b="0"/>
                  <wp:docPr id="7" name="Рисунок 5" descr="АПП 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ПП 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Верстак, рубанок, кутник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3D5" w:rsidTr="000A33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Розмітити заготовку по товщині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28775" cy="685800"/>
                  <wp:effectExtent l="19050" t="0" r="9525" b="0"/>
                  <wp:docPr id="8" name="Рисунок 6" descr="АПП 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АПП 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Рейсмус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3D5" w:rsidTr="000A33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простругати другу пласть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28775" cy="466725"/>
                  <wp:effectExtent l="19050" t="0" r="9525" b="0"/>
                  <wp:docPr id="9" name="Рисунок 7" descr="АПП 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АПП 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Верстак, рубанок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3D5" w:rsidTr="000A33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Розмітити центри отворів і просвердлити їх: два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∅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30 та один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∅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28775" cy="1028700"/>
                  <wp:effectExtent l="19050" t="0" r="9525" b="0"/>
                  <wp:docPr id="10" name="Рисунок 8" descr="АПП 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АПП 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Лінійка, кутник, олівець, свердлильний верстат (дриль), перове свердло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∅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30, свердло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∅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Техніка безпеки під час свердління</w:t>
            </w:r>
          </w:p>
        </w:tc>
      </w:tr>
      <w:tr w:rsidR="000A33D5" w:rsidTr="000A33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Випиляти за розміткою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28775" cy="1028700"/>
                  <wp:effectExtent l="19050" t="0" r="9525" b="0"/>
                  <wp:docPr id="11" name="Рисунок 9" descr="АПП 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АПП 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Верстак, ножівка, колодочка для запилювання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Техніка безпеки під час пиляння</w:t>
            </w:r>
          </w:p>
        </w:tc>
      </w:tr>
      <w:tr w:rsidR="000A33D5" w:rsidTr="000A33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Зкруглити ручку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 обпиляти торець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0" cy="1666875"/>
                  <wp:effectExtent l="19050" t="0" r="0" b="0"/>
                  <wp:docPr id="12" name="Рисунок 10" descr="АПП 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АПП 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Верстак, рашпіль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3D5" w:rsidTr="000A33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Відшліфувати торці, кромки, пласть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Верстак, наждачний папір, шліфувальна колодочка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3D5" w:rsidTr="000A33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Проконтролювати розміри та якість дошки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кресленням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Лінійка, кутник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D5" w:rsidRDefault="000A33D5" w:rsidP="000A33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3D5" w:rsidRDefault="000A33D5" w:rsidP="000A33D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Розрахунок собівартості і договірної ціни виробу.</w:t>
      </w:r>
    </w:p>
    <w:p w:rsidR="000A33D5" w:rsidRDefault="000A33D5" w:rsidP="000A33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Договірна (кінцева) ціна виробу складається з матеріальних затрат, оплати праці учня, податку на заробітну плату, амортизаційних відрахувань та прибутку.</w:t>
      </w:r>
    </w:p>
    <w:p w:rsidR="000A33D5" w:rsidRDefault="000A33D5" w:rsidP="000A33D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Розрахунок матеріальних витрат.</w:t>
      </w:r>
    </w:p>
    <w:tbl>
      <w:tblPr>
        <w:tblStyle w:val="a4"/>
        <w:tblW w:w="0" w:type="auto"/>
        <w:tblLook w:val="04A0"/>
      </w:tblPr>
      <w:tblGrid>
        <w:gridCol w:w="2217"/>
        <w:gridCol w:w="3127"/>
        <w:gridCol w:w="2125"/>
        <w:gridCol w:w="2102"/>
      </w:tblGrid>
      <w:tr w:rsidR="000A33D5" w:rsidTr="000A33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ED17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матеріалів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ED17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Ціна одиниці вимірювання, грн.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ED17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Витрати матеріалів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ED17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 витрат, грн.</w:t>
            </w:r>
          </w:p>
        </w:tc>
      </w:tr>
      <w:tr w:rsidR="000A33D5" w:rsidTr="000A33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ED17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Дошка вільхова, 25мм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ED17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грн./м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ED17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ED17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0A33D5" w:rsidTr="000A33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ED17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ED17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грн./набір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ED17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ED17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A33D5" w:rsidTr="000A33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ED17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 прозорий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ED17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грн./л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ED17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ED17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0A33D5" w:rsidTr="000A33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ED17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Наждачний папір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ED17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грн./м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ED17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ED17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3D5" w:rsidTr="000A33D5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ED17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ED17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4,85</w:t>
            </w:r>
          </w:p>
        </w:tc>
      </w:tr>
    </w:tbl>
    <w:p w:rsidR="00ED17E0" w:rsidRDefault="00ED17E0" w:rsidP="00ED17E0">
      <w:pPr>
        <w:pStyle w:val="a3"/>
        <w:spacing w:line="360" w:lineRule="auto"/>
        <w:ind w:left="1706"/>
        <w:jc w:val="both"/>
        <w:rPr>
          <w:rFonts w:ascii="Times New Roman" w:hAnsi="Times New Roman" w:cs="Times New Roman"/>
          <w:sz w:val="28"/>
          <w:szCs w:val="28"/>
        </w:rPr>
      </w:pPr>
    </w:p>
    <w:p w:rsidR="000A33D5" w:rsidRDefault="000A33D5" w:rsidP="000A33D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Електрифікована робота.</w:t>
      </w:r>
    </w:p>
    <w:p w:rsidR="000A33D5" w:rsidRDefault="000A33D5" w:rsidP="000A33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Свердління 2 отворів діаметром 30мм та 1 отвору діаметром 8мм.</w:t>
      </w:r>
    </w:p>
    <w:tbl>
      <w:tblPr>
        <w:tblStyle w:val="a4"/>
        <w:tblW w:w="0" w:type="auto"/>
        <w:tblLook w:val="04A0"/>
      </w:tblPr>
      <w:tblGrid>
        <w:gridCol w:w="2045"/>
        <w:gridCol w:w="1453"/>
        <w:gridCol w:w="1089"/>
        <w:gridCol w:w="2492"/>
        <w:gridCol w:w="2492"/>
      </w:tblGrid>
      <w:tr w:rsidR="000A33D5" w:rsidTr="000A33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інструменту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Вартість, грн.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зносу, роки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Амортизаційне відрахування (10%/10грн.)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Амортизаційні відрахування на 1 робочу добу</w:t>
            </w:r>
          </w:p>
        </w:tc>
      </w:tr>
      <w:tr w:rsidR="000A33D5" w:rsidTr="000A33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Свердлильний верстат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A33D5" w:rsidTr="000A33D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Набір свердел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3D5" w:rsidRDefault="000A33D5" w:rsidP="000A3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3D5" w:rsidRDefault="000A33D5" w:rsidP="000A33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0A33D5" w:rsidRDefault="000A33D5" w:rsidP="000A33D5">
      <w:pPr>
        <w:pStyle w:val="a3"/>
        <w:numPr>
          <w:ilvl w:val="1"/>
          <w:numId w:val="4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</w:rPr>
        <w:t>Працю учня можна прирівняти до праці працівника 3 розряду. Практична робота триває 90 хвилин. Виходячи з цього, робота учня оцінюється у 8 грн.</w:t>
      </w:r>
    </w:p>
    <w:p w:rsidR="000A33D5" w:rsidRDefault="000A33D5" w:rsidP="000A33D5">
      <w:pPr>
        <w:pStyle w:val="a3"/>
        <w:numPr>
          <w:ilvl w:val="1"/>
          <w:numId w:val="4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Податок на заробітну плату становить 13% і буде дорівнювати 1,04 грн.</w:t>
      </w:r>
    </w:p>
    <w:p w:rsidR="000A33D5" w:rsidRDefault="000A33D5" w:rsidP="000A33D5">
      <w:pPr>
        <w:pStyle w:val="a3"/>
        <w:numPr>
          <w:ilvl w:val="1"/>
          <w:numId w:val="4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Амортизаційні відрахування за 90 хвилин роботи становлять 0,35 грн.</w:t>
      </w:r>
    </w:p>
    <w:p w:rsidR="000A33D5" w:rsidRDefault="000A33D5" w:rsidP="000A33D5">
      <w:pPr>
        <w:pStyle w:val="a3"/>
        <w:numPr>
          <w:ilvl w:val="1"/>
          <w:numId w:val="4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Собівартість виробу складає 14,69 грн.</w:t>
      </w:r>
    </w:p>
    <w:p w:rsidR="000A33D5" w:rsidRDefault="000A33D5" w:rsidP="000A33D5">
      <w:pPr>
        <w:pStyle w:val="a3"/>
        <w:numPr>
          <w:ilvl w:val="1"/>
          <w:numId w:val="4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Прибуток (беремо 20% від собівартості) складає 2,94 грн.</w:t>
      </w:r>
    </w:p>
    <w:p w:rsidR="000A33D5" w:rsidRDefault="000A33D5" w:rsidP="000A33D5">
      <w:pPr>
        <w:pStyle w:val="a3"/>
        <w:numPr>
          <w:ilvl w:val="1"/>
          <w:numId w:val="4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Договірна ціна складає не менше 17,63 грн.</w:t>
      </w:r>
    </w:p>
    <w:p w:rsidR="000A33D5" w:rsidRDefault="000A33D5" w:rsidP="000A33D5">
      <w:pPr>
        <w:pStyle w:val="a3"/>
        <w:numPr>
          <w:ilvl w:val="0"/>
          <w:numId w:val="4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Екологічність виробництва виробу.</w:t>
      </w:r>
    </w:p>
    <w:p w:rsidR="000A33D5" w:rsidRDefault="000A33D5" w:rsidP="000A33D5">
      <w:pPr>
        <w:pStyle w:val="a3"/>
        <w:numPr>
          <w:ilvl w:val="1"/>
          <w:numId w:val="4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Відходи виробництва дощечки будуть спалюватися. Таке виробництво вважається безвідходним.</w:t>
      </w:r>
    </w:p>
    <w:p w:rsidR="000A33D5" w:rsidRDefault="000A33D5" w:rsidP="000A33D5">
      <w:pPr>
        <w:pStyle w:val="a3"/>
        <w:numPr>
          <w:ilvl w:val="1"/>
          <w:numId w:val="4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Виробництво дощечки є екологічно чистим.</w:t>
      </w:r>
    </w:p>
    <w:p w:rsidR="000A33D5" w:rsidRDefault="000A33D5" w:rsidP="009D59CD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9CD" w:rsidRDefault="009D59CD" w:rsidP="009D59CD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3D5" w:rsidRDefault="000A33D5" w:rsidP="009D59CD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3D5" w:rsidRDefault="000A33D5" w:rsidP="009D59CD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3D5" w:rsidRDefault="000A33D5" w:rsidP="009D59CD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3D5" w:rsidRDefault="000A33D5" w:rsidP="009D59CD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3D5" w:rsidRDefault="000A33D5" w:rsidP="009D59CD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7E0" w:rsidRDefault="00ED17E0" w:rsidP="000A33D5">
      <w:pPr>
        <w:spacing w:line="360" w:lineRule="auto"/>
        <w:ind w:left="357"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9CD" w:rsidRPr="00B1189B" w:rsidRDefault="009D59CD" w:rsidP="000A33D5">
      <w:pPr>
        <w:spacing w:line="360" w:lineRule="auto"/>
        <w:ind w:left="357"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89B">
        <w:rPr>
          <w:rFonts w:ascii="Times New Roman" w:hAnsi="Times New Roman" w:cs="Times New Roman"/>
          <w:b/>
          <w:sz w:val="32"/>
          <w:szCs w:val="32"/>
        </w:rPr>
        <w:t>Використана література</w:t>
      </w:r>
    </w:p>
    <w:p w:rsidR="009D59CD" w:rsidRPr="00B1189B" w:rsidRDefault="000A33D5" w:rsidP="009D59C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9B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9D59CD" w:rsidRPr="00B1189B">
        <w:rPr>
          <w:rFonts w:ascii="Times New Roman" w:hAnsi="Times New Roman" w:cs="Times New Roman"/>
          <w:sz w:val="28"/>
          <w:szCs w:val="28"/>
        </w:rPr>
        <w:t>світні технології: Навчально-методичний посібник./ за редак. доктора пед. наук О.М.Пєхоти. – Київ.</w:t>
      </w:r>
      <w:r w:rsidR="0089133C" w:rsidRPr="00B1189B">
        <w:rPr>
          <w:rFonts w:ascii="Times New Roman" w:hAnsi="Times New Roman" w:cs="Times New Roman"/>
          <w:sz w:val="28"/>
          <w:szCs w:val="28"/>
        </w:rPr>
        <w:t xml:space="preserve"> «А.С.К.», 2004.</w:t>
      </w:r>
    </w:p>
    <w:p w:rsidR="0089133C" w:rsidRPr="00B1189B" w:rsidRDefault="0089133C" w:rsidP="009D59C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9B">
        <w:rPr>
          <w:rFonts w:ascii="Times New Roman" w:hAnsi="Times New Roman" w:cs="Times New Roman"/>
          <w:sz w:val="28"/>
          <w:szCs w:val="28"/>
        </w:rPr>
        <w:t>Пректно-технологічна діяльність учнів на уроках трудового навчання: теорія і методика. Монографія. / за загальною редакцією О.М.Коберника. – Київ, видавництво «Науковий світ», 2003.</w:t>
      </w:r>
    </w:p>
    <w:p w:rsidR="0089133C" w:rsidRPr="00B1189B" w:rsidRDefault="0089133C" w:rsidP="009D59C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9B">
        <w:rPr>
          <w:rFonts w:ascii="Times New Roman" w:hAnsi="Times New Roman" w:cs="Times New Roman"/>
          <w:sz w:val="28"/>
          <w:szCs w:val="28"/>
          <w:lang w:val="ru-RU"/>
        </w:rPr>
        <w:t>Основы педагогического мастерства: Учеб. Пособие для пед. спец. высш. учеб. Заведений/ Под ред. И.Я.Зазюна. – М., 1989.</w:t>
      </w:r>
    </w:p>
    <w:sectPr w:rsidR="0089133C" w:rsidRPr="00B1189B" w:rsidSect="00C1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023" w:rsidRDefault="00A63023" w:rsidP="00ED17E0">
      <w:pPr>
        <w:spacing w:after="0" w:line="240" w:lineRule="auto"/>
      </w:pPr>
      <w:r>
        <w:separator/>
      </w:r>
    </w:p>
  </w:endnote>
  <w:endnote w:type="continuationSeparator" w:id="1">
    <w:p w:rsidR="00A63023" w:rsidRDefault="00A63023" w:rsidP="00ED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023" w:rsidRDefault="00A63023" w:rsidP="00ED17E0">
      <w:pPr>
        <w:spacing w:after="0" w:line="240" w:lineRule="auto"/>
      </w:pPr>
      <w:r>
        <w:separator/>
      </w:r>
    </w:p>
  </w:footnote>
  <w:footnote w:type="continuationSeparator" w:id="1">
    <w:p w:rsidR="00A63023" w:rsidRDefault="00A63023" w:rsidP="00ED1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3B6D"/>
    <w:multiLevelType w:val="hybridMultilevel"/>
    <w:tmpl w:val="D94019E4"/>
    <w:lvl w:ilvl="0" w:tplc="14D0E6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21F7"/>
    <w:multiLevelType w:val="hybridMultilevel"/>
    <w:tmpl w:val="B358E7EA"/>
    <w:lvl w:ilvl="0" w:tplc="C3D2D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C5D5B"/>
    <w:multiLevelType w:val="multilevel"/>
    <w:tmpl w:val="342CECB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06" w:hanging="495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</w:lvl>
  </w:abstractNum>
  <w:abstractNum w:abstractNumId="3">
    <w:nsid w:val="6AB737E8"/>
    <w:multiLevelType w:val="multilevel"/>
    <w:tmpl w:val="342CECB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06" w:hanging="495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6E93"/>
    <w:rsid w:val="000A33D5"/>
    <w:rsid w:val="001C3DB9"/>
    <w:rsid w:val="003C6E93"/>
    <w:rsid w:val="006A680B"/>
    <w:rsid w:val="0089133C"/>
    <w:rsid w:val="00981D99"/>
    <w:rsid w:val="009D59CD"/>
    <w:rsid w:val="00A62240"/>
    <w:rsid w:val="00A63023"/>
    <w:rsid w:val="00B1189B"/>
    <w:rsid w:val="00C11081"/>
    <w:rsid w:val="00D720D2"/>
    <w:rsid w:val="00DA46E9"/>
    <w:rsid w:val="00E34F03"/>
    <w:rsid w:val="00ED17E0"/>
    <w:rsid w:val="00FE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93"/>
    <w:pPr>
      <w:ind w:left="720"/>
      <w:contextualSpacing/>
    </w:pPr>
  </w:style>
  <w:style w:type="table" w:styleId="a4">
    <w:name w:val="Table Grid"/>
    <w:basedOn w:val="a1"/>
    <w:uiPriority w:val="59"/>
    <w:rsid w:val="000A33D5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A33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ED17E0"/>
  </w:style>
  <w:style w:type="paragraph" w:styleId="a9">
    <w:name w:val="footer"/>
    <w:basedOn w:val="a"/>
    <w:link w:val="aa"/>
    <w:uiPriority w:val="99"/>
    <w:unhideWhenUsed/>
    <w:rsid w:val="00ED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1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6438</Words>
  <Characters>3671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cp:lastPrinted>2013-02-13T09:46:00Z</cp:lastPrinted>
  <dcterms:created xsi:type="dcterms:W3CDTF">2013-02-18T09:04:00Z</dcterms:created>
  <dcterms:modified xsi:type="dcterms:W3CDTF">2013-02-18T09:52:00Z</dcterms:modified>
</cp:coreProperties>
</file>